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9507" w14:textId="27E365B6" w:rsidR="00DF6C6D" w:rsidRDefault="00DF6C6D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</w:p>
    <w:p w14:paraId="76EDED0D" w14:textId="77777777" w:rsidR="00DF6C6D" w:rsidRDefault="00DF6C6D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532D48" w14:textId="675C0A9A" w:rsidR="005A0965" w:rsidRPr="004536B8" w:rsidRDefault="005A0965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Международная научная конференция:</w:t>
      </w:r>
    </w:p>
    <w:p w14:paraId="44FD09A8" w14:textId="10EBB164" w:rsidR="005A0965" w:rsidRPr="004536B8" w:rsidRDefault="005A0965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«Балканский диалог в условиях трансформации миропорядка»</w:t>
      </w:r>
    </w:p>
    <w:p w14:paraId="0AF8A0F9" w14:textId="77777777" w:rsidR="005C0DD7" w:rsidRPr="004536B8" w:rsidRDefault="005C0DD7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EC11983" w14:textId="77AEE0F2" w:rsidR="00405C55" w:rsidRDefault="00405C55" w:rsidP="005A09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Начало мероприятия </w:t>
      </w:r>
      <w:r w:rsidR="005C0DD7" w:rsidRPr="004536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15:00 по </w:t>
      </w:r>
      <w:proofErr w:type="spellStart"/>
      <w:r w:rsidR="005C0DD7" w:rsidRPr="004536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Мск</w:t>
      </w:r>
      <w:proofErr w:type="spellEnd"/>
    </w:p>
    <w:p w14:paraId="255963D2" w14:textId="77777777" w:rsidR="00371B69" w:rsidRDefault="00371B69" w:rsidP="0037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14C87D22" w14:textId="650FAC7F" w:rsidR="00371B69" w:rsidRPr="00371B69" w:rsidRDefault="00371B69" w:rsidP="0037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371B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Ссылка для подключения: </w:t>
      </w:r>
      <w:hyperlink r:id="rId8" w:tgtFrame="_blank" w:history="1">
        <w:r w:rsidRPr="00371B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https://us06web.zoom.us/j/82864820814?pwd=pWak1VtjVswsDfcSZjSxb9ObiRbg5M.1</w:t>
        </w:r>
      </w:hyperlink>
    </w:p>
    <w:p w14:paraId="6A752CCF" w14:textId="77777777" w:rsidR="00371B69" w:rsidRPr="00371B69" w:rsidRDefault="00371B69" w:rsidP="0037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C44E887" w14:textId="77777777" w:rsidR="00371B69" w:rsidRPr="00371B69" w:rsidRDefault="00371B69" w:rsidP="0037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371B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Идентификатор конференции: 828 6482 0814</w:t>
      </w:r>
    </w:p>
    <w:p w14:paraId="6A994906" w14:textId="11D9A15A" w:rsidR="00371B69" w:rsidRPr="00371B69" w:rsidRDefault="00371B69" w:rsidP="0037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371B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Код доступа: 546037</w:t>
      </w:r>
    </w:p>
    <w:p w14:paraId="4A623183" w14:textId="77777777" w:rsidR="00371B69" w:rsidRPr="004536B8" w:rsidRDefault="00371B69" w:rsidP="005A09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3A685E74" w14:textId="77777777" w:rsidR="005A0965" w:rsidRPr="004536B8" w:rsidRDefault="005A0965" w:rsidP="005A0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C5356D8" w14:textId="6D61B71B" w:rsidR="005A0965" w:rsidRPr="004536B8" w:rsidRDefault="005A0965" w:rsidP="005A0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 октября (пятница) 2023 г.</w:t>
      </w: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Факультет мировой политики МГУ имени М.В. Ломоносова и Факультет безопасности Белградского университета проводят совместную международную научную конференцию </w:t>
      </w: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«Балканский диалог в условиях трансформации миропорядка» </w:t>
      </w: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участием российских и сербских экспертов. Мероприятие пройдет в онлайн формате. Рабочий язык – русский. </w:t>
      </w:r>
    </w:p>
    <w:p w14:paraId="0256C3D4" w14:textId="77777777" w:rsidR="005A0965" w:rsidRPr="004536B8" w:rsidRDefault="005A0965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2437A13E" w14:textId="58BA68E3" w:rsidR="005A0965" w:rsidRDefault="005A0965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4536B8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Пленарное заседание</w:t>
      </w:r>
    </w:p>
    <w:p w14:paraId="64D4ACE1" w14:textId="77777777" w:rsidR="00527E90" w:rsidRDefault="00527E90" w:rsidP="00527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CE232" w14:textId="4DF9275A" w:rsidR="00527E90" w:rsidRDefault="00527E90" w:rsidP="00527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4F0">
        <w:rPr>
          <w:rFonts w:ascii="Times New Roman" w:hAnsi="Times New Roman" w:cs="Times New Roman"/>
          <w:b/>
          <w:bCs/>
          <w:sz w:val="28"/>
          <w:szCs w:val="28"/>
        </w:rPr>
        <w:t>Приветств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енное обращение участникам конференции: </w:t>
      </w:r>
    </w:p>
    <w:p w14:paraId="6CB3E7A2" w14:textId="77777777" w:rsidR="009275DF" w:rsidRDefault="009275DF" w:rsidP="00527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734CF" w14:textId="7DA7D52B" w:rsidR="009275DF" w:rsidRPr="009275DF" w:rsidRDefault="009275DF" w:rsidP="0052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Боцан-Харченко Александр Аркадьевич – </w:t>
      </w:r>
      <w:r w:rsidRPr="009275DF">
        <w:rPr>
          <w:rFonts w:ascii="Times New Roman" w:hAnsi="Times New Roman" w:cs="Times New Roman"/>
          <w:sz w:val="28"/>
          <w:szCs w:val="28"/>
        </w:rPr>
        <w:t xml:space="preserve">Чрезвычайный и полномочный посол РФ в Республике Сербия </w:t>
      </w:r>
    </w:p>
    <w:p w14:paraId="50DE70D4" w14:textId="77777777" w:rsidR="009275DF" w:rsidRDefault="009275DF" w:rsidP="00527E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kern w:val="0"/>
          <w:sz w:val="28"/>
          <w:szCs w:val="28"/>
          <w:shd w:val="clear" w:color="auto" w:fill="FFFFFF"/>
          <w14:ligatures w14:val="none"/>
        </w:rPr>
      </w:pPr>
    </w:p>
    <w:p w14:paraId="07AD3FBA" w14:textId="2AA9D85F" w:rsidR="00527E90" w:rsidRPr="00B814F0" w:rsidRDefault="00527E90" w:rsidP="00527E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  <w:r w:rsidRPr="00B814F0">
        <w:rPr>
          <w:rFonts w:ascii="Times New Roman" w:hAnsi="Times New Roman" w:cs="Times New Roman"/>
          <w:b/>
          <w:bCs/>
          <w:color w:val="212529"/>
          <w:kern w:val="0"/>
          <w:sz w:val="28"/>
          <w:szCs w:val="28"/>
          <w:shd w:val="clear" w:color="auto" w:fill="FFFFFF"/>
          <w14:ligatures w14:val="none"/>
        </w:rPr>
        <w:t>Леонид Эдуардович Слуцкий</w:t>
      </w:r>
      <w:r w:rsidRPr="00B814F0"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>– президент Факультета мировой политики МГУ имени М.В. Ломоносова, П</w:t>
      </w:r>
      <w:r w:rsidRPr="00B814F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редседатель Либерально-демократической партии России (ЛДПР), Руководитель фракции ЛДПР в Государственной Думе Федерального собрания Российской Федерации, </w:t>
      </w:r>
      <w:r w:rsidRPr="00B814F0"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Председатель Комитета Государственной Думы РФ по международным делам, д.э.н. </w:t>
      </w:r>
    </w:p>
    <w:p w14:paraId="05319C45" w14:textId="77777777" w:rsidR="005A0965" w:rsidRPr="004536B8" w:rsidRDefault="005A0965" w:rsidP="005A09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5B44C740" w14:textId="0069D645" w:rsidR="005A0965" w:rsidRPr="004536B8" w:rsidRDefault="00DF6C6D" w:rsidP="005A096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П</w:t>
      </w:r>
      <w:r w:rsidR="005A0965" w:rsidRPr="004536B8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ленарные доклады:  </w:t>
      </w:r>
    </w:p>
    <w:p w14:paraId="067A6D4E" w14:textId="36B3A860" w:rsidR="005A0965" w:rsidRPr="004536B8" w:rsidRDefault="005A0965" w:rsidP="005A096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 Факультета безопасности Белградского университета, </w:t>
      </w:r>
      <w:proofErr w:type="spellStart"/>
      <w:r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>д.социол.н</w:t>
      </w:r>
      <w:proofErr w:type="spellEnd"/>
      <w:r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., профессор </w:t>
      </w:r>
      <w:r w:rsidRPr="004536B8">
        <w:rPr>
          <w:rStyle w:val="bumpedfont1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Владимир </w:t>
      </w:r>
      <w:proofErr w:type="spellStart"/>
      <w:r w:rsidRPr="004536B8">
        <w:rPr>
          <w:rStyle w:val="bumpedfont1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Цветкович</w:t>
      </w:r>
      <w:proofErr w:type="spellEnd"/>
      <w:r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4373"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доклада: «Трансформация мирового порядка и положение Балкан»;</w:t>
      </w:r>
    </w:p>
    <w:p w14:paraId="789CC753" w14:textId="3CE099DD" w:rsidR="005A0965" w:rsidRPr="004536B8" w:rsidRDefault="005A0965" w:rsidP="005A09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 </w:t>
      </w:r>
      <w:r w:rsidR="00FB400C"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акультета мировой политики МГУ имени М.В. Ломоносова, </w:t>
      </w:r>
      <w:proofErr w:type="spellStart"/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., доцент</w:t>
      </w: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Андрей Анатольевич Сидоров</w:t>
      </w: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36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70759" w:rsidRPr="004536B8">
        <w:rPr>
          <w:rStyle w:val="bumpedfont15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доклада </w:t>
      </w:r>
      <w:r w:rsidR="00A157C0"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157C0" w:rsidRPr="004536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Pax</w:t>
      </w:r>
      <w:r w:rsidR="00A157C0"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7C0" w:rsidRPr="004536B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Americana</w:t>
      </w:r>
      <w:r w:rsidR="00A43447"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современная Европа</w:t>
      </w:r>
      <w:r w:rsidR="00A157C0"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40954FD3" w14:textId="77777777" w:rsidR="005A0965" w:rsidRPr="004536B8" w:rsidRDefault="005A0965" w:rsidP="005A096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40B9765B" w14:textId="59E8CBCD" w:rsidR="00FE4600" w:rsidRPr="004536B8" w:rsidRDefault="00942C03" w:rsidP="00FE4600">
      <w:pPr>
        <w:shd w:val="clear" w:color="auto" w:fill="FFFFFF"/>
        <w:jc w:val="both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4536B8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Аннотация: </w:t>
      </w:r>
      <w:r w:rsidR="00FE460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настоящее время мы выступаем свидетелями серьезных сдвигов мирового политического ландшафта, которые, возможно, приведут к концу западной гегемонистской модели международных отношений. Эти перемены назревали давно и получили дополнительный импульс с началом </w:t>
      </w:r>
      <w:r w:rsidR="00FE460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специальной военной операции России на Украине. Иерархический мировой порядок наглядно продемонстрировал свою ущербность с точки зрения государств, не входящих в «Атлантическое сообщество». Начало нового этапа борьбы за лидерство в мировой политик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е</w:t>
      </w:r>
      <w:r w:rsidR="00FE460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сопровождается интенсификацией противоборства в самых разных сферах – от военно-политической до экономической и информационной.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FE460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Возрастают риски возобновления «замороженных» конфликтов в т.н. буферных зонах или на линиях «столкновения цивилизаций». Одним из таких регионов выступает Балканский полуостров. Балканы, традиционно воспринимаемые в качестве 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территории </w:t>
      </w:r>
      <w:r w:rsidR="00FE460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геополитического разлома – вновь становятся пространством борьбы между Востоком и Западом, сохраняя одновременно свою субъектность в международных отношениях.</w:t>
      </w:r>
    </w:p>
    <w:p w14:paraId="273D3A65" w14:textId="0D896EA8" w:rsidR="00FE4600" w:rsidRPr="004536B8" w:rsidRDefault="00FE4600" w:rsidP="00FE46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рамках запланированной конференции 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4536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Балканский диалог в условиях трансформации миропорядк</w:t>
      </w:r>
      <w:r w:rsidR="00610AC0" w:rsidRPr="004536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а»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 свободной дискуссии российских и сербских экспертов предполагается обсудить такие вопросы, как:</w:t>
      </w:r>
    </w:p>
    <w:p w14:paraId="72F609CF" w14:textId="77777777" w:rsidR="00FE4600" w:rsidRPr="004536B8" w:rsidRDefault="00FE4600" w:rsidP="00FE46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д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инамика развития политических отношений России с балканскими странами;</w:t>
      </w:r>
    </w:p>
    <w:p w14:paraId="45A723BA" w14:textId="77777777" w:rsidR="00610AC0" w:rsidRPr="004536B8" w:rsidRDefault="00FE4600" w:rsidP="00CA0F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внешнеэкономические связи между Россией и странами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Балканского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полуострова в условиях расширения Европейского союза и НАТО;</w:t>
      </w:r>
    </w:p>
    <w:p w14:paraId="1DE44E9F" w14:textId="2F3CAC34" w:rsidR="00FE4600" w:rsidRPr="004536B8" w:rsidRDefault="00FE4600" w:rsidP="00CA0F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стратегии, позиции и конкретные шаги ключевых внешних игроков на Балканах;</w:t>
      </w:r>
    </w:p>
    <w:p w14:paraId="5AA8E75A" w14:textId="77777777" w:rsidR="00FE4600" w:rsidRPr="004536B8" w:rsidRDefault="00FE4600" w:rsidP="00FE46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проблемы обеспечения военно-политической безопасности на Балканах;</w:t>
      </w:r>
    </w:p>
    <w:p w14:paraId="18652203" w14:textId="77777777" w:rsidR="00FE4600" w:rsidRPr="004536B8" w:rsidRDefault="00FE4600" w:rsidP="00FE46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вопросы онтологической безопасности и их влияние на политическую идентичность стран Западных Балкан;</w:t>
      </w:r>
    </w:p>
    <w:p w14:paraId="7AD68129" w14:textId="77777777" w:rsidR="00FE4600" w:rsidRPr="004536B8" w:rsidRDefault="00FE4600" w:rsidP="00FE46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политические последствия споров о национальной автокефалии на Балканах;</w:t>
      </w:r>
    </w:p>
    <w:p w14:paraId="12260B51" w14:textId="1640B2F1" w:rsidR="00FE4600" w:rsidRPr="004536B8" w:rsidRDefault="00FE4600" w:rsidP="00FE46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перевод в сферу безопасности проблем исторической памяти в балканских государствах, </w:t>
      </w:r>
      <w:r w:rsidR="00610AC0"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 фактор, повышающий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риски возобновления застарелых конфликтов.</w:t>
      </w:r>
    </w:p>
    <w:p w14:paraId="7CBCE334" w14:textId="042230B1" w:rsidR="005A0965" w:rsidRPr="004536B8" w:rsidRDefault="005A0965" w:rsidP="00227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EE07A2" w14:textId="503E5485" w:rsidR="00D33135" w:rsidRPr="004536B8" w:rsidRDefault="00D33135" w:rsidP="0022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Основные докладчики: </w:t>
      </w:r>
    </w:p>
    <w:p w14:paraId="4809182D" w14:textId="77777777" w:rsidR="00170759" w:rsidRPr="004536B8" w:rsidRDefault="00170759" w:rsidP="0022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31ACCA" w14:textId="77777777" w:rsidR="00771559" w:rsidRPr="009275DF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Белинский Андрей Викторович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с.н.с</w:t>
      </w:r>
      <w:proofErr w:type="spellEnd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Отдела Европы и Америки ИНИОН РАН, </w:t>
      </w:r>
      <w:proofErr w:type="spellStart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к.полит.н</w:t>
      </w:r>
      <w:proofErr w:type="spellEnd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Тема доклада: </w:t>
      </w:r>
      <w:r w:rsidRPr="009275D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«Политика Австрии на </w:t>
      </w:r>
      <w:proofErr w:type="spellStart"/>
      <w:r w:rsidRPr="009275D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постъюгославском</w:t>
      </w:r>
      <w:proofErr w:type="spellEnd"/>
      <w:r w:rsidRPr="009275D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пространстве 1990-2022 гг.»</w:t>
      </w:r>
      <w:r w:rsidRPr="007715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5FBEAF87" w14:textId="77777777" w:rsidR="00771559" w:rsidRPr="004536B8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Веселов Василий Александрович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заместитель заведующего кафедрой международной безопасности</w:t>
      </w:r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Факультета мировой политики МГУ имени М.В. Ломоносова, </w:t>
      </w:r>
      <w:proofErr w:type="spellStart"/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45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Тема доклада: </w:t>
      </w:r>
      <w:r w:rsidRPr="009275D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«Фактор военной силы в трансформации современного миропорядка»</w:t>
      </w:r>
      <w:r w:rsidRPr="007715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3160A87C" w14:textId="4916D26D" w:rsidR="00771559" w:rsidRPr="00771559" w:rsidRDefault="00771559" w:rsidP="002360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Ефременко Дмитрий Валерьевич, </w:t>
      </w:r>
      <w:r w:rsidRPr="004536B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заместитель директора ИНИОН РАН по научной работе, </w:t>
      </w:r>
      <w:proofErr w:type="spellStart"/>
      <w:r w:rsidRPr="004536B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д.полит.н</w:t>
      </w:r>
      <w:proofErr w:type="spellEnd"/>
      <w:r w:rsidRPr="004536B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 Тема доклада: </w:t>
      </w:r>
      <w:r w:rsidRPr="0077155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«Сербский крест, </w:t>
      </w:r>
      <w:r w:rsidRPr="0077155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lastRenderedPageBreak/>
        <w:t>русская доля: проблемы онтологической безопасности Сербии и России»</w:t>
      </w:r>
      <w:r w:rsidRPr="00771559">
        <w:rPr>
          <w:rStyle w:val="a8"/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footnoteReference w:id="1"/>
      </w:r>
      <w:r w:rsidRPr="007715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642C59BD" w14:textId="77777777" w:rsidR="00771559" w:rsidRPr="009275DF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4536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Кесич</w:t>
      </w:r>
      <w:proofErr w:type="spellEnd"/>
      <w:r w:rsidRPr="004536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Душан,</w:t>
      </w:r>
      <w:r w:rsidRPr="00453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доцент Факультета безопасности Белградского университета, д-р наук. Тема доклада: </w:t>
      </w:r>
      <w:r w:rsidRPr="00927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Pr="009275DF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Стратегическая культура Сербии: региональные и глобальные аспекты»;</w:t>
      </w:r>
    </w:p>
    <w:p w14:paraId="147B8673" w14:textId="77777777" w:rsidR="00771559" w:rsidRDefault="00771559" w:rsidP="008D1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</w:pPr>
      <w:r w:rsidRPr="00927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Малов Андрей Юрьевич, </w:t>
      </w:r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доцент кафедры международной безопасности 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акультета мировой политики МГУ имени М.В. Ломоносова</w:t>
      </w:r>
      <w:r w:rsidRPr="009275DF"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9275DF"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>к.и.н</w:t>
      </w:r>
      <w:proofErr w:type="spellEnd"/>
      <w:r w:rsidRPr="009275DF"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 xml:space="preserve">. </w:t>
      </w:r>
      <w:r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 xml:space="preserve">Тема доклада: </w:t>
      </w:r>
      <w:r w:rsidRPr="009275DF">
        <w:rPr>
          <w:rFonts w:ascii="Times New Roman" w:hAnsi="Times New Roman" w:cs="Times New Roman"/>
          <w:b/>
          <w:bCs/>
          <w:color w:val="212529"/>
          <w:kern w:val="0"/>
          <w:sz w:val="28"/>
          <w:szCs w:val="28"/>
          <w:shd w:val="clear" w:color="auto" w:fill="FFFFFF"/>
          <w14:ligatures w14:val="none"/>
        </w:rPr>
        <w:t>«Возможности для Балканского диалога в контексте нынешнего состояния европейской безопасности»</w:t>
      </w:r>
      <w:r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  <w:t xml:space="preserve">; </w:t>
      </w:r>
    </w:p>
    <w:p w14:paraId="61E194A2" w14:textId="77777777" w:rsidR="00771559" w:rsidRPr="009275DF" w:rsidRDefault="00771559" w:rsidP="008D1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</w:pPr>
      <w:proofErr w:type="spellStart"/>
      <w:r w:rsidRPr="00927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Младенович</w:t>
      </w:r>
      <w:proofErr w:type="spellEnd"/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27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Мирослав</w:t>
      </w:r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профессор Факультета безопасности Белградского университета, </w:t>
      </w:r>
      <w:proofErr w:type="spellStart"/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д.полит.н</w:t>
      </w:r>
      <w:proofErr w:type="spellEnd"/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Тема доклада: </w:t>
      </w:r>
      <w:r w:rsidRPr="00927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«Сербия на новом геополитическом перекрестке и особенности выбора российского направления»</w:t>
      </w:r>
      <w:r w:rsidRPr="00927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14:paraId="26100729" w14:textId="5FA40F3C" w:rsidR="00771559" w:rsidRPr="004536B8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Понамарева Анастасия Михайловна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с.н.с</w:t>
      </w:r>
      <w:proofErr w:type="spellEnd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Центра междисциплинарных исследований ИНИОН РАН, </w:t>
      </w:r>
      <w:proofErr w:type="spellStart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к.социол.н</w:t>
      </w:r>
      <w:proofErr w:type="spellEnd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Тема доклада: «</w:t>
      </w:r>
      <w:r w:rsidRPr="0077155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Возможности и ограничения российско-сербского альянса памяти»</w:t>
      </w:r>
      <w:r w:rsidRPr="00771559">
        <w:rPr>
          <w:rStyle w:val="a8"/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footnoteReference w:id="2"/>
      </w:r>
      <w:r w:rsidRPr="007715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4FEF707B" w14:textId="77777777" w:rsidR="00771559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Скороспелова Татьяна Владимировна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 кафедры информационного обеспечения внешней политики, д.и.н. Тема доклада: </w:t>
      </w:r>
      <w:r w:rsidRPr="0077155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«Украинский кризис как вызов мировому православию»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; </w:t>
      </w:r>
    </w:p>
    <w:p w14:paraId="2FBB0E8E" w14:textId="77777777" w:rsidR="00771559" w:rsidRPr="004536B8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Терзич</w:t>
      </w:r>
      <w:proofErr w:type="spellEnd"/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Славенко</w:t>
      </w:r>
      <w:proofErr w:type="spellEnd"/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453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действительный член Сербской академии наук и искусств (САНУ), профессор, д.и.н. Тема доклада: </w:t>
      </w:r>
      <w:r w:rsidRPr="004536B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Россия и сербский вопрос во второй половине 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XIX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-го века: исторические уроки»; </w:t>
      </w:r>
    </w:p>
    <w:p w14:paraId="362A1855" w14:textId="77777777" w:rsidR="00771559" w:rsidRPr="004536B8" w:rsidRDefault="00771559" w:rsidP="00927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Томич Милош</w:t>
      </w:r>
      <w:r w:rsidRPr="00453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доцент Факультета безопасности Белградского университета, д-р наук. Тема доклада: «</w:t>
      </w:r>
      <w:r w:rsidRPr="004536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Решение «сербского» вопроса на Балканах: случай Косово и Метохии и Республики Сербской»; </w:t>
      </w:r>
    </w:p>
    <w:p w14:paraId="07F437F2" w14:textId="599092DE" w:rsidR="00771559" w:rsidRPr="009275DF" w:rsidRDefault="00771559" w:rsidP="008D3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12529"/>
          <w:kern w:val="0"/>
          <w:sz w:val="28"/>
          <w:szCs w:val="28"/>
          <w:shd w:val="clear" w:color="auto" w:fill="FFFFFF"/>
          <w14:ligatures w14:val="none"/>
        </w:rPr>
      </w:pPr>
      <w:r w:rsidRPr="0092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Фененко Алексей Валериевич</w:t>
      </w:r>
      <w:r w:rsidRPr="00927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927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профессор кафедры международной безопасности </w:t>
      </w:r>
      <w:r w:rsidRPr="009275DF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Факультета мировой политики МГУ имени М.В. Ломоносова</w:t>
      </w:r>
      <w:r w:rsidRPr="00927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927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д.полит.н</w:t>
      </w:r>
      <w:proofErr w:type="spellEnd"/>
      <w:r w:rsidRPr="009275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Тема доклада: </w:t>
      </w:r>
      <w:r w:rsidRPr="00927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92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Роль Балкан в системе европейской безопасности»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F77412B" w14:textId="77777777" w:rsidR="00170759" w:rsidRPr="004536B8" w:rsidRDefault="00170759" w:rsidP="001707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652F48" w14:textId="7E53CFCC" w:rsidR="005A0965" w:rsidRPr="004536B8" w:rsidRDefault="005A0965" w:rsidP="005A0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Более подробную информацию по мероприятию можно получить, обратившись к координатору проекта – </w:t>
      </w:r>
      <w:r w:rsidR="006B54FF"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заместителю декана по научной работе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ФМП МГУ имени М.В. Ломоносова </w:t>
      </w:r>
      <w:r w:rsidR="006B54FF" w:rsidRPr="004536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Анастасии Михайловне Понамаревой </w:t>
      </w:r>
      <w:r w:rsidRPr="00453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электронной почте: </w:t>
      </w:r>
      <w:proofErr w:type="spellStart"/>
      <w:r w:rsidR="006B54FF" w:rsidRPr="004536B8">
        <w:rPr>
          <w:rFonts w:ascii="Times New Roman" w:hAnsi="Times New Roman" w:cs="Times New Roman"/>
          <w:i/>
          <w:iCs/>
          <w:sz w:val="28"/>
          <w:szCs w:val="28"/>
          <w:lang w:val="en-US"/>
        </w:rPr>
        <w:t>amponamareva</w:t>
      </w:r>
      <w:proofErr w:type="spellEnd"/>
      <w:r w:rsidR="006B54FF" w:rsidRPr="004536B8">
        <w:rPr>
          <w:rFonts w:ascii="Times New Roman" w:hAnsi="Times New Roman" w:cs="Times New Roman"/>
          <w:i/>
          <w:iCs/>
          <w:sz w:val="28"/>
          <w:szCs w:val="28"/>
        </w:rPr>
        <w:t>@</w:t>
      </w:r>
      <w:proofErr w:type="spellStart"/>
      <w:r w:rsidR="005C0DD7" w:rsidRPr="004536B8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6B54FF" w:rsidRPr="004536B8">
        <w:rPr>
          <w:rFonts w:ascii="Times New Roman" w:hAnsi="Times New Roman" w:cs="Times New Roman"/>
          <w:i/>
          <w:iCs/>
          <w:sz w:val="28"/>
          <w:szCs w:val="28"/>
          <w:lang w:val="en-US"/>
        </w:rPr>
        <w:t>mp</w:t>
      </w:r>
      <w:proofErr w:type="spellEnd"/>
      <w:r w:rsidR="006B54FF" w:rsidRPr="004536B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6B54FF" w:rsidRPr="004536B8">
        <w:rPr>
          <w:rFonts w:ascii="Times New Roman" w:hAnsi="Times New Roman" w:cs="Times New Roman"/>
          <w:i/>
          <w:iCs/>
          <w:sz w:val="28"/>
          <w:szCs w:val="28"/>
          <w:lang w:val="en-US"/>
        </w:rPr>
        <w:t>msu</w:t>
      </w:r>
      <w:proofErr w:type="spellEnd"/>
      <w:r w:rsidR="006B54FF" w:rsidRPr="004536B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6B54FF" w:rsidRPr="004536B8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14:paraId="45D3E4DA" w14:textId="77777777" w:rsidR="005A0965" w:rsidRPr="004536B8" w:rsidRDefault="005A0965" w:rsidP="005A096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6CFF573C" w14:textId="77777777" w:rsidR="005A0965" w:rsidRPr="005C0DD7" w:rsidRDefault="005A0965" w:rsidP="005A0965">
      <w:pPr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shd w:val="clear" w:color="auto" w:fill="FFFFFF"/>
          <w14:ligatures w14:val="none"/>
        </w:rPr>
      </w:pPr>
      <w:r w:rsidRPr="004536B8">
        <w:rPr>
          <w:rFonts w:ascii="Times New Roman" w:hAnsi="Times New Roman" w:cs="Times New Roman"/>
          <w:i/>
          <w:iCs/>
          <w:kern w:val="0"/>
          <w:sz w:val="28"/>
          <w:szCs w:val="28"/>
          <w:shd w:val="clear" w:color="auto" w:fill="FFFFFF"/>
          <w14:ligatures w14:val="none"/>
        </w:rPr>
        <w:t>Мероприятие проводится в рамках празднования 270-летия основания Московского государственного университета имени М.В. Ломоносова.</w:t>
      </w:r>
    </w:p>
    <w:p w14:paraId="392950E7" w14:textId="77777777" w:rsidR="00FE4C76" w:rsidRPr="005C0DD7" w:rsidRDefault="00FE4C76"/>
    <w:sectPr w:rsidR="00FE4C76" w:rsidRPr="005C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5F4D" w14:textId="77777777" w:rsidR="006F3875" w:rsidRDefault="006F3875" w:rsidP="004536B8">
      <w:pPr>
        <w:spacing w:after="0" w:line="240" w:lineRule="auto"/>
      </w:pPr>
      <w:r>
        <w:separator/>
      </w:r>
    </w:p>
  </w:endnote>
  <w:endnote w:type="continuationSeparator" w:id="0">
    <w:p w14:paraId="3D425D8B" w14:textId="77777777" w:rsidR="006F3875" w:rsidRDefault="006F3875" w:rsidP="0045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9521" w14:textId="77777777" w:rsidR="006F3875" w:rsidRDefault="006F3875" w:rsidP="004536B8">
      <w:pPr>
        <w:spacing w:after="0" w:line="240" w:lineRule="auto"/>
      </w:pPr>
      <w:r>
        <w:separator/>
      </w:r>
    </w:p>
  </w:footnote>
  <w:footnote w:type="continuationSeparator" w:id="0">
    <w:p w14:paraId="0BEEA372" w14:textId="77777777" w:rsidR="006F3875" w:rsidRDefault="006F3875" w:rsidP="004536B8">
      <w:pPr>
        <w:spacing w:after="0" w:line="240" w:lineRule="auto"/>
      </w:pPr>
      <w:r>
        <w:continuationSeparator/>
      </w:r>
    </w:p>
  </w:footnote>
  <w:footnote w:id="1">
    <w:p w14:paraId="3F12E1D5" w14:textId="77777777" w:rsidR="00771559" w:rsidRPr="004536B8" w:rsidRDefault="00771559" w:rsidP="00453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36B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536B8">
        <w:rPr>
          <w:rFonts w:ascii="Times New Roman" w:hAnsi="Times New Roman" w:cs="Times New Roman"/>
          <w:sz w:val="24"/>
          <w:szCs w:val="24"/>
        </w:rPr>
        <w:t xml:space="preserve"> </w:t>
      </w:r>
      <w:r w:rsidRPr="004536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Доклад подготовлен в рамках реализации исследовательского проекта РНФ </w:t>
      </w:r>
      <w:r w:rsidRPr="0045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№ 22-28-00726.</w:t>
      </w:r>
    </w:p>
  </w:footnote>
  <w:footnote w:id="2">
    <w:p w14:paraId="526E7495" w14:textId="77777777" w:rsidR="00771559" w:rsidRDefault="00771559" w:rsidP="009275DF">
      <w:pPr>
        <w:pStyle w:val="a6"/>
        <w:jc w:val="both"/>
      </w:pPr>
      <w:r w:rsidRPr="004536B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536B8">
        <w:rPr>
          <w:rFonts w:ascii="Times New Roman" w:hAnsi="Times New Roman" w:cs="Times New Roman"/>
          <w:sz w:val="24"/>
          <w:szCs w:val="24"/>
        </w:rPr>
        <w:t xml:space="preserve"> </w:t>
      </w:r>
      <w:r w:rsidRPr="004536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Доклад подготовлен в рамках реализации исследовательского проекта РНФ </w:t>
      </w:r>
      <w:r w:rsidRPr="0045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№ 22-28-00726.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C83"/>
    <w:multiLevelType w:val="hybridMultilevel"/>
    <w:tmpl w:val="7ADA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37A"/>
    <w:multiLevelType w:val="hybridMultilevel"/>
    <w:tmpl w:val="D5FE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40C7"/>
    <w:multiLevelType w:val="multilevel"/>
    <w:tmpl w:val="961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F4F58"/>
    <w:multiLevelType w:val="hybridMultilevel"/>
    <w:tmpl w:val="57B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4697">
    <w:abstractNumId w:val="3"/>
  </w:num>
  <w:num w:numId="2" w16cid:durableId="266086335">
    <w:abstractNumId w:val="0"/>
  </w:num>
  <w:num w:numId="3" w16cid:durableId="697851297">
    <w:abstractNumId w:val="2"/>
  </w:num>
  <w:num w:numId="4" w16cid:durableId="165544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5"/>
    <w:rsid w:val="0003176E"/>
    <w:rsid w:val="00070206"/>
    <w:rsid w:val="00170759"/>
    <w:rsid w:val="00217223"/>
    <w:rsid w:val="00224D08"/>
    <w:rsid w:val="00227ADD"/>
    <w:rsid w:val="0023606F"/>
    <w:rsid w:val="002803DF"/>
    <w:rsid w:val="002A5833"/>
    <w:rsid w:val="002E030C"/>
    <w:rsid w:val="002E5A03"/>
    <w:rsid w:val="00306C97"/>
    <w:rsid w:val="00371B69"/>
    <w:rsid w:val="003B4A65"/>
    <w:rsid w:val="00400465"/>
    <w:rsid w:val="00405C55"/>
    <w:rsid w:val="0040654E"/>
    <w:rsid w:val="00431CC9"/>
    <w:rsid w:val="00445F4C"/>
    <w:rsid w:val="004536B8"/>
    <w:rsid w:val="00527E90"/>
    <w:rsid w:val="005A0965"/>
    <w:rsid w:val="005B4985"/>
    <w:rsid w:val="005C0DD7"/>
    <w:rsid w:val="00610AC0"/>
    <w:rsid w:val="006B54FF"/>
    <w:rsid w:val="006F3875"/>
    <w:rsid w:val="00771559"/>
    <w:rsid w:val="007B64B8"/>
    <w:rsid w:val="008B64C3"/>
    <w:rsid w:val="008E4373"/>
    <w:rsid w:val="009275DF"/>
    <w:rsid w:val="00941FF3"/>
    <w:rsid w:val="00942C03"/>
    <w:rsid w:val="00A157C0"/>
    <w:rsid w:val="00A43447"/>
    <w:rsid w:val="00AB003D"/>
    <w:rsid w:val="00AD26D9"/>
    <w:rsid w:val="00B710B3"/>
    <w:rsid w:val="00D33135"/>
    <w:rsid w:val="00DC127D"/>
    <w:rsid w:val="00DF6C6D"/>
    <w:rsid w:val="00E5516A"/>
    <w:rsid w:val="00EB4625"/>
    <w:rsid w:val="00FB400C"/>
    <w:rsid w:val="00FD7256"/>
    <w:rsid w:val="00FE4600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5093"/>
  <w15:chartTrackingRefBased/>
  <w15:docId w15:val="{7167982C-DA34-49C7-A7F0-9F523D4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A09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965"/>
    <w:rPr>
      <w:color w:val="0563C1" w:themeColor="hyperlink"/>
      <w:u w:val="single"/>
    </w:rPr>
  </w:style>
  <w:style w:type="character" w:customStyle="1" w:styleId="bumpedfont15">
    <w:name w:val="bumpedfont15"/>
    <w:basedOn w:val="a0"/>
    <w:rsid w:val="005A0965"/>
  </w:style>
  <w:style w:type="paragraph" w:styleId="a6">
    <w:name w:val="footnote text"/>
    <w:basedOn w:val="a"/>
    <w:link w:val="a7"/>
    <w:uiPriority w:val="99"/>
    <w:semiHidden/>
    <w:unhideWhenUsed/>
    <w:rsid w:val="004536B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36B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3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864820814?pwd=pWak1VtjVswsDfcSZjSxb9ObiRbg5M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E21E-5469-4305-8F04-5382B50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6</cp:revision>
  <dcterms:created xsi:type="dcterms:W3CDTF">2023-10-16T07:58:00Z</dcterms:created>
  <dcterms:modified xsi:type="dcterms:W3CDTF">2023-11-01T07:11:00Z</dcterms:modified>
</cp:coreProperties>
</file>